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891F" w14:textId="0837A8D6" w:rsidR="006C4CFE" w:rsidRDefault="00FD3CF2" w:rsidP="00910176">
      <w:pPr>
        <w:spacing w:before="120" w:after="120"/>
        <w:jc w:val="center"/>
        <w:rPr>
          <w:rFonts w:ascii="HelveticaNeueLT Std" w:hAnsi="HelveticaNeueLT Std"/>
          <w:b/>
          <w:bCs/>
          <w:sz w:val="28"/>
          <w:szCs w:val="28"/>
          <w:lang w:val="en-GB"/>
        </w:rPr>
      </w:pPr>
      <w:r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20</w:t>
      </w:r>
      <w:r w:rsidR="00E25D67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2</w:t>
      </w:r>
      <w:r w:rsidR="006C4CFE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2</w:t>
      </w:r>
      <w:r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 xml:space="preserve"> IGU Urban Commission </w:t>
      </w:r>
      <w:r w:rsidR="006C4CFE" w:rsidRPr="006C4CFE">
        <w:rPr>
          <w:rFonts w:ascii="HelveticaNeueLT Std" w:hAnsi="HelveticaNeueLT Std"/>
          <w:b/>
          <w:bCs/>
          <w:sz w:val="28"/>
          <w:szCs w:val="28"/>
          <w:lang w:val="en-GB"/>
        </w:rPr>
        <w:t>Annual Meeting</w:t>
      </w:r>
      <w:r w:rsidR="006C4CFE">
        <w:rPr>
          <w:rFonts w:ascii="HelveticaNeueLT Std" w:hAnsi="HelveticaNeueLT Std"/>
          <w:b/>
          <w:bCs/>
          <w:sz w:val="28"/>
          <w:szCs w:val="28"/>
          <w:lang w:val="en-GB"/>
        </w:rPr>
        <w:t xml:space="preserve"> </w:t>
      </w:r>
    </w:p>
    <w:p w14:paraId="05066FDA" w14:textId="77777777" w:rsidR="006C4CFE" w:rsidRPr="00910176" w:rsidRDefault="006C4CFE" w:rsidP="006C4CFE">
      <w:pPr>
        <w:jc w:val="center"/>
        <w:rPr>
          <w:rFonts w:ascii="HelveticaNeueLT Std" w:eastAsiaTheme="minorHAnsi" w:hAnsi="HelveticaNeueLT Std" w:cstheme="minorBidi"/>
          <w:i/>
          <w:iCs/>
          <w:lang w:val="en-GB" w:eastAsia="en-US"/>
        </w:rPr>
      </w:pPr>
      <w:r w:rsidRPr="00910176">
        <w:rPr>
          <w:rFonts w:ascii="HelveticaNeueLT Std" w:eastAsiaTheme="minorHAnsi" w:hAnsi="HelveticaNeueLT Std" w:cstheme="minorBidi"/>
          <w:i/>
          <w:iCs/>
          <w:lang w:val="en-GB" w:eastAsia="en-US"/>
        </w:rPr>
        <w:t>(Re-)Thinking cities and the urban: from the global to the local</w:t>
      </w:r>
    </w:p>
    <w:p w14:paraId="5A54DF46" w14:textId="77777777" w:rsidR="006C4CFE" w:rsidRPr="006C4CFE" w:rsidRDefault="006C4CFE" w:rsidP="006C4CFE">
      <w:pPr>
        <w:jc w:val="center"/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</w:pPr>
    </w:p>
    <w:p w14:paraId="33BE6C19" w14:textId="450CB175" w:rsidR="00FD3CF2" w:rsidRPr="006C4CFE" w:rsidRDefault="00FD3CF2" w:rsidP="006C4CFE">
      <w:pPr>
        <w:jc w:val="center"/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</w:pPr>
      <w:r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 xml:space="preserve"> </w:t>
      </w:r>
      <w:r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br/>
      </w:r>
      <w:r w:rsidR="006C4CFE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Paris</w:t>
      </w:r>
      <w:r w:rsidR="00D35BAF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 xml:space="preserve"> – </w:t>
      </w:r>
      <w:r w:rsidR="00492801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23</w:t>
      </w:r>
      <w:r w:rsidR="00492801" w:rsidRPr="006C4CFE">
        <w:rPr>
          <w:rFonts w:ascii="HelveticaNeueLT Std" w:eastAsiaTheme="minorHAnsi" w:hAnsi="HelveticaNeueLT Std" w:cstheme="minorBidi"/>
          <w:sz w:val="28"/>
          <w:szCs w:val="28"/>
          <w:vertAlign w:val="superscript"/>
          <w:lang w:val="en-GB" w:eastAsia="en-US"/>
        </w:rPr>
        <w:t>rd</w:t>
      </w:r>
      <w:r w:rsidR="00D35BAF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-</w:t>
      </w:r>
      <w:r w:rsidR="00251D57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 xml:space="preserve"> </w:t>
      </w:r>
      <w:r w:rsidR="00E25D67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2</w:t>
      </w:r>
      <w:r w:rsidR="006C4CFE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7</w:t>
      </w:r>
      <w:r w:rsidR="00D35BAF" w:rsidRPr="006C4CFE">
        <w:rPr>
          <w:rFonts w:ascii="HelveticaNeueLT Std" w:eastAsiaTheme="minorHAnsi" w:hAnsi="HelveticaNeueLT Std" w:cstheme="minorBidi"/>
          <w:sz w:val="28"/>
          <w:szCs w:val="28"/>
          <w:vertAlign w:val="superscript"/>
          <w:lang w:val="en-GB" w:eastAsia="en-US"/>
        </w:rPr>
        <w:t>th</w:t>
      </w:r>
      <w:r w:rsidR="00D35BAF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 xml:space="preserve"> </w:t>
      </w:r>
      <w:r w:rsidR="006C4CFE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July</w:t>
      </w:r>
      <w:r w:rsidR="00D35BAF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 xml:space="preserve"> 20</w:t>
      </w:r>
      <w:r w:rsidR="00E25D67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2</w:t>
      </w:r>
      <w:r w:rsidR="006C4CFE"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2</w:t>
      </w:r>
    </w:p>
    <w:p w14:paraId="4AB20E16" w14:textId="77777777" w:rsidR="006C4CFE" w:rsidRPr="006C4CFE" w:rsidRDefault="006C4CFE" w:rsidP="006C4CFE">
      <w:pPr>
        <w:jc w:val="center"/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</w:pPr>
    </w:p>
    <w:p w14:paraId="5C35F521" w14:textId="68C87F66" w:rsidR="006C4CFE" w:rsidRPr="006C4CFE" w:rsidRDefault="006C4CFE" w:rsidP="00787050">
      <w:pPr>
        <w:jc w:val="center"/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</w:pPr>
      <w:r w:rsidRPr="006C4CFE">
        <w:rPr>
          <w:rFonts w:ascii="HelveticaNeueLT Std" w:eastAsiaTheme="minorHAnsi" w:hAnsi="HelveticaNeueLT Std" w:cstheme="minorBidi"/>
          <w:sz w:val="28"/>
          <w:szCs w:val="28"/>
          <w:lang w:val="en-GB" w:eastAsia="en-US"/>
        </w:rPr>
        <w:t>URBAN RESTRUCTURING, PROPERTY DEVELOPMENT AND CHANGES IN CITYSCAPES</w:t>
      </w:r>
    </w:p>
    <w:p w14:paraId="1E343979" w14:textId="77777777" w:rsidR="006C4CFE" w:rsidRPr="006C4CFE" w:rsidRDefault="006C4CFE" w:rsidP="00787050">
      <w:pPr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14:paraId="22B58467" w14:textId="77777777" w:rsidR="009350FE" w:rsidRPr="006C4CFE" w:rsidRDefault="009350FE" w:rsidP="00E25D67">
      <w:pPr>
        <w:jc w:val="center"/>
        <w:rPr>
          <w:rFonts w:ascii="Calibri" w:hAnsi="Calibri" w:cs="Calibri"/>
          <w:b/>
          <w:bCs/>
          <w:color w:val="0083BB"/>
          <w:szCs w:val="20"/>
          <w:lang w:val="en-GB"/>
        </w:rPr>
      </w:pPr>
    </w:p>
    <w:p w14:paraId="06708AC2" w14:textId="77777777" w:rsidR="009350FE" w:rsidRPr="006C4CFE" w:rsidRDefault="009350FE" w:rsidP="00787050">
      <w:pPr>
        <w:rPr>
          <w:rFonts w:asciiTheme="majorHAnsi" w:hAnsiTheme="majorHAnsi"/>
          <w:b/>
          <w:lang w:val="en-GB"/>
        </w:rPr>
      </w:pPr>
    </w:p>
    <w:p w14:paraId="17CD6CB4" w14:textId="1F43C886" w:rsidR="00787050" w:rsidRPr="006C4CFE" w:rsidRDefault="0073285D" w:rsidP="00787050">
      <w:pPr>
        <w:rPr>
          <w:rFonts w:asciiTheme="majorHAnsi" w:hAnsiTheme="majorHAnsi"/>
          <w:lang w:val="en-GB"/>
        </w:rPr>
      </w:pPr>
      <w:r w:rsidRPr="006C4CFE">
        <w:rPr>
          <w:rFonts w:asciiTheme="majorHAnsi" w:hAnsiTheme="majorHAnsi"/>
          <w:b/>
          <w:lang w:val="en-GB"/>
        </w:rPr>
        <w:t>AUTHORS:</w:t>
      </w:r>
    </w:p>
    <w:p w14:paraId="3ECFE32C" w14:textId="76DBC913" w:rsidR="00787050" w:rsidRPr="006C4CFE" w:rsidRDefault="00787050" w:rsidP="00787050">
      <w:pPr>
        <w:rPr>
          <w:rFonts w:asciiTheme="majorHAnsi" w:hAnsiTheme="majorHAnsi"/>
          <w:lang w:val="en-GB"/>
        </w:rPr>
      </w:pPr>
    </w:p>
    <w:p w14:paraId="484AE826" w14:textId="7F15D54D" w:rsidR="00787050" w:rsidRPr="006C4CFE" w:rsidRDefault="00D36113" w:rsidP="00910176">
      <w:pPr>
        <w:spacing w:after="120"/>
        <w:rPr>
          <w:rFonts w:asciiTheme="majorHAnsi" w:hAnsiTheme="majorHAnsi"/>
          <w:b/>
          <w:lang w:val="en-GB"/>
        </w:rPr>
      </w:pPr>
      <w:r w:rsidRPr="006C4CFE">
        <w:rPr>
          <w:rFonts w:asciiTheme="majorHAnsi" w:hAnsiTheme="majorHAnsi"/>
          <w:b/>
          <w:lang w:val="en-GB"/>
        </w:rPr>
        <w:t>Paper Title</w:t>
      </w:r>
      <w:r w:rsidR="00787050" w:rsidRPr="006C4CFE">
        <w:rPr>
          <w:rFonts w:asciiTheme="majorHAnsi" w:hAnsiTheme="majorHAnsi"/>
          <w:b/>
          <w:lang w:val="en-GB"/>
        </w:rPr>
        <w:t xml:space="preserve">: </w:t>
      </w:r>
    </w:p>
    <w:p w14:paraId="7CB8D97C" w14:textId="77777777" w:rsidR="00787050" w:rsidRPr="006C4CFE" w:rsidRDefault="00787050" w:rsidP="00787050">
      <w:pPr>
        <w:rPr>
          <w:rFonts w:asciiTheme="majorHAnsi" w:hAnsiTheme="majorHAnsi"/>
          <w:lang w:val="en-GB"/>
        </w:rPr>
      </w:pPr>
    </w:p>
    <w:p w14:paraId="4D63243B" w14:textId="5AC8C50B" w:rsidR="00810CEE" w:rsidRDefault="00810CEE" w:rsidP="00910176">
      <w:pPr>
        <w:spacing w:after="120"/>
        <w:rPr>
          <w:rFonts w:asciiTheme="majorHAnsi" w:hAnsiTheme="majorHAnsi"/>
          <w:b/>
          <w:lang w:val="en-GB"/>
        </w:rPr>
      </w:pPr>
      <w:r w:rsidRPr="006C4CFE">
        <w:rPr>
          <w:rFonts w:asciiTheme="majorHAnsi" w:hAnsiTheme="majorHAnsi"/>
          <w:b/>
          <w:lang w:val="en-GB"/>
        </w:rPr>
        <w:t>Session number:</w:t>
      </w:r>
    </w:p>
    <w:p w14:paraId="40ED52F0" w14:textId="6073DDA4" w:rsidR="00FB08D5" w:rsidRPr="009350FE" w:rsidRDefault="003A3A00" w:rsidP="00FB08D5">
      <w:pPr>
        <w:rPr>
          <w:rFonts w:asciiTheme="majorHAnsi" w:hAnsiTheme="majorHAnsi" w:cstheme="majorHAnsi"/>
          <w:sz w:val="21"/>
          <w:szCs w:val="21"/>
          <w:lang w:val="en-US"/>
        </w:rPr>
      </w:pPr>
      <w:sdt>
        <w:sdtPr>
          <w:rPr>
            <w:rFonts w:asciiTheme="majorHAnsi" w:hAnsiTheme="majorHAnsi" w:cstheme="majorHAnsi"/>
            <w:color w:val="000000"/>
            <w:lang w:val="en-GB" w:eastAsia="en-US"/>
          </w:rPr>
          <w:id w:val="56075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D5">
            <w:rPr>
              <w:rFonts w:ascii="MS Gothic" w:eastAsia="MS Gothic" w:hAnsi="MS Gothic" w:cstheme="majorHAnsi" w:hint="eastAsia"/>
              <w:color w:val="000000"/>
              <w:lang w:val="en-GB" w:eastAsia="en-US"/>
            </w:rPr>
            <w:t>☐</w:t>
          </w:r>
        </w:sdtContent>
      </w:sdt>
      <w:r w:rsidR="00FB08D5">
        <w:rPr>
          <w:rFonts w:asciiTheme="majorHAnsi" w:hAnsiTheme="majorHAnsi" w:cstheme="majorHAnsi"/>
          <w:color w:val="000000"/>
          <w:lang w:val="en-GB" w:eastAsia="en-US"/>
        </w:rPr>
        <w:t xml:space="preserve"> </w:t>
      </w:r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>1- Cities as drivers of, and driven by, transformational change</w:t>
      </w:r>
    </w:p>
    <w:p w14:paraId="6B93A8D0" w14:textId="031F4A70" w:rsidR="00FB08D5" w:rsidRPr="009350FE" w:rsidRDefault="003A3A00" w:rsidP="00FB08D5">
      <w:pPr>
        <w:rPr>
          <w:rFonts w:asciiTheme="majorHAnsi" w:hAnsiTheme="majorHAnsi" w:cstheme="majorHAnsi"/>
          <w:sz w:val="21"/>
          <w:szCs w:val="21"/>
          <w:lang w:val="en-US"/>
        </w:rPr>
      </w:pPr>
      <w:sdt>
        <w:sdtPr>
          <w:rPr>
            <w:rFonts w:asciiTheme="majorHAnsi" w:hAnsiTheme="majorHAnsi" w:cstheme="majorHAnsi"/>
            <w:color w:val="000000"/>
            <w:lang w:val="en-GB" w:eastAsia="en-US"/>
          </w:rPr>
          <w:id w:val="-134084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D5">
            <w:rPr>
              <w:rFonts w:ascii="MS Gothic" w:eastAsia="MS Gothic" w:hAnsi="MS Gothic" w:cstheme="majorHAnsi" w:hint="eastAsia"/>
              <w:color w:val="000000"/>
              <w:lang w:val="en-GB" w:eastAsia="en-US"/>
            </w:rPr>
            <w:t>☐</w:t>
          </w:r>
        </w:sdtContent>
      </w:sdt>
      <w:r w:rsidR="00FB08D5">
        <w:rPr>
          <w:rFonts w:asciiTheme="majorHAnsi" w:hAnsiTheme="majorHAnsi" w:cstheme="majorHAnsi"/>
          <w:color w:val="000000"/>
          <w:lang w:val="en-GB" w:eastAsia="en-US"/>
        </w:rPr>
        <w:t xml:space="preserve"> </w:t>
      </w:r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 xml:space="preserve">2- Cities, urban </w:t>
      </w:r>
      <w:proofErr w:type="gramStart"/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>systems</w:t>
      </w:r>
      <w:proofErr w:type="gramEnd"/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 xml:space="preserve"> and nation states</w:t>
      </w:r>
    </w:p>
    <w:p w14:paraId="1AC0156C" w14:textId="2254EE77" w:rsidR="00FB08D5" w:rsidRPr="009350FE" w:rsidRDefault="003A3A00" w:rsidP="00FB08D5">
      <w:pPr>
        <w:rPr>
          <w:rFonts w:asciiTheme="majorHAnsi" w:hAnsiTheme="majorHAnsi" w:cstheme="majorHAnsi"/>
          <w:sz w:val="21"/>
          <w:szCs w:val="21"/>
          <w:lang w:val="en-US"/>
        </w:rPr>
      </w:pPr>
      <w:sdt>
        <w:sdtPr>
          <w:rPr>
            <w:rFonts w:asciiTheme="majorHAnsi" w:hAnsiTheme="majorHAnsi" w:cstheme="majorHAnsi"/>
            <w:color w:val="000000"/>
            <w:lang w:val="en-GB" w:eastAsia="en-US"/>
          </w:rPr>
          <w:id w:val="-99108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D5">
            <w:rPr>
              <w:rFonts w:ascii="MS Gothic" w:eastAsia="MS Gothic" w:hAnsi="MS Gothic" w:cstheme="majorHAnsi" w:hint="eastAsia"/>
              <w:color w:val="000000"/>
              <w:lang w:val="en-GB" w:eastAsia="en-US"/>
            </w:rPr>
            <w:t>☐</w:t>
          </w:r>
        </w:sdtContent>
      </w:sdt>
      <w:r w:rsidR="00FB08D5">
        <w:rPr>
          <w:rFonts w:asciiTheme="majorHAnsi" w:hAnsiTheme="majorHAnsi" w:cstheme="majorHAnsi"/>
          <w:color w:val="000000"/>
          <w:lang w:val="en-GB" w:eastAsia="en-US"/>
        </w:rPr>
        <w:t xml:space="preserve"> </w:t>
      </w:r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>3- Urban areas under pressure of transformation</w:t>
      </w:r>
    </w:p>
    <w:p w14:paraId="56028C67" w14:textId="78E68839" w:rsidR="00FB08D5" w:rsidRPr="009350FE" w:rsidRDefault="003A3A00" w:rsidP="00FB08D5">
      <w:pPr>
        <w:rPr>
          <w:rFonts w:asciiTheme="majorHAnsi" w:hAnsiTheme="majorHAnsi" w:cstheme="majorHAnsi"/>
          <w:sz w:val="21"/>
          <w:szCs w:val="21"/>
          <w:lang w:val="en-US"/>
        </w:rPr>
      </w:pPr>
      <w:sdt>
        <w:sdtPr>
          <w:rPr>
            <w:rFonts w:asciiTheme="majorHAnsi" w:hAnsiTheme="majorHAnsi" w:cstheme="majorHAnsi"/>
            <w:color w:val="000000"/>
            <w:lang w:val="en-GB" w:eastAsia="en-US"/>
          </w:rPr>
          <w:id w:val="158711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D5">
            <w:rPr>
              <w:rFonts w:ascii="MS Gothic" w:eastAsia="MS Gothic" w:hAnsi="MS Gothic" w:cstheme="majorHAnsi" w:hint="eastAsia"/>
              <w:color w:val="000000"/>
              <w:lang w:val="en-GB" w:eastAsia="en-US"/>
            </w:rPr>
            <w:t>☐</w:t>
          </w:r>
        </w:sdtContent>
      </w:sdt>
      <w:r w:rsidR="00FB08D5">
        <w:rPr>
          <w:rFonts w:asciiTheme="majorHAnsi" w:hAnsiTheme="majorHAnsi" w:cstheme="majorHAnsi"/>
          <w:color w:val="000000"/>
          <w:lang w:val="en-GB" w:eastAsia="en-US"/>
        </w:rPr>
        <w:t xml:space="preserve"> </w:t>
      </w:r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 xml:space="preserve">4- Climate change, resilience, urban </w:t>
      </w:r>
      <w:proofErr w:type="gramStart"/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>health</w:t>
      </w:r>
      <w:proofErr w:type="gramEnd"/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 xml:space="preserve"> and well-being</w:t>
      </w:r>
    </w:p>
    <w:p w14:paraId="3AD11FCA" w14:textId="5D43A976" w:rsidR="00FB08D5" w:rsidRPr="009350FE" w:rsidRDefault="003A3A00" w:rsidP="00FB08D5">
      <w:pPr>
        <w:rPr>
          <w:rFonts w:asciiTheme="majorHAnsi" w:hAnsiTheme="majorHAnsi" w:cstheme="majorHAnsi"/>
          <w:sz w:val="13"/>
          <w:szCs w:val="13"/>
          <w:lang w:val="en-US"/>
        </w:rPr>
      </w:pPr>
      <w:sdt>
        <w:sdtPr>
          <w:rPr>
            <w:rFonts w:asciiTheme="majorHAnsi" w:hAnsiTheme="majorHAnsi" w:cstheme="majorHAnsi"/>
            <w:color w:val="000000"/>
            <w:lang w:val="en-GB" w:eastAsia="en-US"/>
          </w:rPr>
          <w:id w:val="-44015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D5">
            <w:rPr>
              <w:rFonts w:ascii="MS Gothic" w:eastAsia="MS Gothic" w:hAnsi="MS Gothic" w:cstheme="majorHAnsi" w:hint="eastAsia"/>
              <w:color w:val="000000"/>
              <w:lang w:val="en-GB" w:eastAsia="en-US"/>
            </w:rPr>
            <w:t>☐</w:t>
          </w:r>
        </w:sdtContent>
      </w:sdt>
      <w:r w:rsidR="00FB08D5">
        <w:rPr>
          <w:rFonts w:asciiTheme="majorHAnsi" w:hAnsiTheme="majorHAnsi" w:cstheme="majorHAnsi"/>
          <w:color w:val="000000"/>
          <w:lang w:val="en-GB" w:eastAsia="en-US"/>
        </w:rPr>
        <w:t xml:space="preserve"> </w:t>
      </w:r>
      <w:r w:rsidR="00FB08D5" w:rsidRPr="009350FE">
        <w:rPr>
          <w:rFonts w:asciiTheme="majorHAnsi" w:hAnsiTheme="majorHAnsi" w:cstheme="majorHAnsi"/>
          <w:sz w:val="21"/>
          <w:szCs w:val="21"/>
          <w:lang w:val="en-US"/>
        </w:rPr>
        <w:t>5- Governance, institutions, urban policy</w:t>
      </w:r>
    </w:p>
    <w:p w14:paraId="6F71CAD1" w14:textId="260B5C2E" w:rsidR="00810CEE" w:rsidRPr="006C4CFE" w:rsidRDefault="00810CEE" w:rsidP="00787050">
      <w:pPr>
        <w:rPr>
          <w:rFonts w:asciiTheme="majorHAnsi" w:hAnsiTheme="majorHAnsi"/>
          <w:lang w:val="en-GB"/>
        </w:rPr>
      </w:pPr>
    </w:p>
    <w:p w14:paraId="1ACCA63B" w14:textId="77777777" w:rsidR="00492801" w:rsidRDefault="00000B73" w:rsidP="00910176">
      <w:pPr>
        <w:spacing w:after="120"/>
        <w:rPr>
          <w:rFonts w:asciiTheme="majorHAnsi" w:hAnsiTheme="majorHAnsi" w:cstheme="majorHAnsi"/>
          <w:color w:val="000000"/>
          <w:lang w:val="en-GB" w:eastAsia="en-US"/>
        </w:rPr>
      </w:pPr>
      <w:r w:rsidRPr="006C4CFE">
        <w:rPr>
          <w:rFonts w:asciiTheme="majorHAnsi" w:hAnsiTheme="majorHAnsi" w:cstheme="majorHAnsi"/>
          <w:b/>
          <w:color w:val="000000"/>
          <w:lang w:val="en-GB" w:eastAsia="en-US"/>
        </w:rPr>
        <w:t xml:space="preserve">Application to the </w:t>
      </w:r>
      <w:r w:rsidR="006C4CFE" w:rsidRPr="006C4CFE">
        <w:rPr>
          <w:rFonts w:asciiTheme="majorHAnsi" w:hAnsiTheme="majorHAnsi"/>
          <w:b/>
          <w:lang w:val="en-GB"/>
        </w:rPr>
        <w:t>Early Career Award</w:t>
      </w:r>
      <w:r w:rsidRPr="006C4CFE">
        <w:rPr>
          <w:rFonts w:asciiTheme="majorHAnsi" w:hAnsiTheme="majorHAnsi" w:cstheme="majorHAnsi"/>
          <w:color w:val="000000"/>
          <w:lang w:val="en-GB" w:eastAsia="en-US"/>
        </w:rPr>
        <w:t xml:space="preserve">: </w:t>
      </w:r>
    </w:p>
    <w:bookmarkStart w:id="0" w:name="_Hlk88427309"/>
    <w:p w14:paraId="232ACCBF" w14:textId="52414E72" w:rsidR="00492801" w:rsidRDefault="003A3A00" w:rsidP="00000B73">
      <w:pPr>
        <w:rPr>
          <w:rFonts w:asciiTheme="majorHAnsi" w:hAnsiTheme="majorHAnsi" w:cstheme="majorHAnsi"/>
          <w:color w:val="000000"/>
          <w:lang w:val="en-GB" w:eastAsia="en-US"/>
        </w:rPr>
      </w:pPr>
      <w:sdt>
        <w:sdtPr>
          <w:rPr>
            <w:rFonts w:asciiTheme="majorHAnsi" w:hAnsiTheme="majorHAnsi" w:cstheme="majorHAnsi"/>
            <w:color w:val="000000"/>
            <w:lang w:val="en-GB" w:eastAsia="en-US"/>
          </w:rPr>
          <w:id w:val="62358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D5">
            <w:rPr>
              <w:rFonts w:ascii="MS Gothic" w:eastAsia="MS Gothic" w:hAnsi="MS Gothic" w:cstheme="majorHAnsi" w:hint="eastAsia"/>
              <w:color w:val="000000"/>
              <w:lang w:val="en-GB" w:eastAsia="en-US"/>
            </w:rPr>
            <w:t>☐</w:t>
          </w:r>
        </w:sdtContent>
      </w:sdt>
      <w:r w:rsidR="00FB08D5">
        <w:rPr>
          <w:rFonts w:asciiTheme="majorHAnsi" w:hAnsiTheme="majorHAnsi" w:cstheme="majorHAnsi"/>
          <w:color w:val="000000"/>
          <w:lang w:val="en-GB" w:eastAsia="en-US"/>
        </w:rPr>
        <w:t xml:space="preserve"> </w:t>
      </w:r>
      <w:bookmarkEnd w:id="0"/>
      <w:r w:rsidR="00000B73" w:rsidRPr="006C4CFE">
        <w:rPr>
          <w:rFonts w:asciiTheme="majorHAnsi" w:hAnsiTheme="majorHAnsi" w:cstheme="majorHAnsi"/>
          <w:color w:val="000000"/>
          <w:lang w:val="en-GB" w:eastAsia="en-US"/>
        </w:rPr>
        <w:t>YES</w:t>
      </w:r>
    </w:p>
    <w:p w14:paraId="43650B66" w14:textId="2E6B4062" w:rsidR="00000B73" w:rsidRPr="006C4CFE" w:rsidRDefault="003A3A00" w:rsidP="00000B73">
      <w:pPr>
        <w:rPr>
          <w:rFonts w:asciiTheme="majorHAnsi" w:hAnsiTheme="majorHAnsi" w:cstheme="majorHAnsi"/>
          <w:lang w:val="en-GB" w:eastAsia="en-US"/>
        </w:rPr>
      </w:pPr>
      <w:sdt>
        <w:sdtPr>
          <w:rPr>
            <w:rFonts w:asciiTheme="majorHAnsi" w:hAnsiTheme="majorHAnsi" w:cstheme="majorHAnsi"/>
            <w:color w:val="000000"/>
            <w:lang w:val="en-GB" w:eastAsia="en-US"/>
          </w:rPr>
          <w:id w:val="123342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D5">
            <w:rPr>
              <w:rFonts w:ascii="MS Gothic" w:eastAsia="MS Gothic" w:hAnsi="MS Gothic" w:cstheme="majorHAnsi" w:hint="eastAsia"/>
              <w:color w:val="000000"/>
              <w:lang w:val="en-GB" w:eastAsia="en-US"/>
            </w:rPr>
            <w:t>☐</w:t>
          </w:r>
        </w:sdtContent>
      </w:sdt>
      <w:r w:rsidR="00FB08D5">
        <w:rPr>
          <w:rFonts w:asciiTheme="majorHAnsi" w:hAnsiTheme="majorHAnsi" w:cstheme="majorHAnsi"/>
          <w:color w:val="000000"/>
          <w:lang w:val="en-GB" w:eastAsia="en-US"/>
        </w:rPr>
        <w:t xml:space="preserve"> </w:t>
      </w:r>
      <w:r w:rsidR="00000B73" w:rsidRPr="006C4CFE">
        <w:rPr>
          <w:rFonts w:asciiTheme="majorHAnsi" w:hAnsiTheme="majorHAnsi" w:cstheme="majorHAnsi"/>
          <w:color w:val="000000"/>
          <w:lang w:val="en-GB" w:eastAsia="en-US"/>
        </w:rPr>
        <w:t>NO</w:t>
      </w:r>
    </w:p>
    <w:p w14:paraId="5A90A0DB" w14:textId="65D3B1BC" w:rsidR="00FC7B0D" w:rsidRPr="006C4CFE" w:rsidRDefault="00FC7B0D" w:rsidP="00FC7B0D">
      <w:pPr>
        <w:rPr>
          <w:rFonts w:asciiTheme="majorHAnsi" w:hAnsiTheme="majorHAnsi" w:cstheme="majorHAnsi"/>
          <w:i/>
          <w:sz w:val="20"/>
          <w:szCs w:val="20"/>
          <w:lang w:val="en-GB"/>
        </w:rPr>
      </w:pPr>
      <w:r w:rsidRPr="006C4CFE">
        <w:rPr>
          <w:rFonts w:asciiTheme="majorHAnsi" w:hAnsiTheme="majorHAnsi" w:cstheme="majorHAnsi"/>
          <w:i/>
          <w:sz w:val="20"/>
          <w:szCs w:val="20"/>
          <w:lang w:val="en-GB"/>
        </w:rPr>
        <w:t>(Early career researchers are considered before PhD completion or within 5 years after)</w:t>
      </w:r>
    </w:p>
    <w:p w14:paraId="1CDC1D84" w14:textId="77777777" w:rsidR="00000B73" w:rsidRPr="006C4CFE" w:rsidRDefault="00000B73" w:rsidP="00787050">
      <w:pPr>
        <w:rPr>
          <w:rFonts w:asciiTheme="majorHAnsi" w:hAnsiTheme="majorHAnsi"/>
          <w:lang w:val="en-GB"/>
        </w:rPr>
      </w:pPr>
    </w:p>
    <w:p w14:paraId="1152E459" w14:textId="77777777" w:rsidR="00B013BC" w:rsidRDefault="00B013BC" w:rsidP="00910176">
      <w:pPr>
        <w:spacing w:after="120"/>
        <w:rPr>
          <w:rFonts w:asciiTheme="majorHAnsi" w:hAnsiTheme="majorHAnsi"/>
          <w:b/>
          <w:lang w:val="en-GB"/>
        </w:rPr>
      </w:pPr>
    </w:p>
    <w:p w14:paraId="4D0F0D6D" w14:textId="7848863E" w:rsidR="00420BE7" w:rsidRDefault="00B013BC" w:rsidP="00910176">
      <w:pPr>
        <w:spacing w:after="120"/>
        <w:rPr>
          <w:rFonts w:asciiTheme="majorHAnsi" w:hAnsiTheme="majorHAnsi"/>
          <w:b/>
          <w:lang w:val="en-GB"/>
        </w:rPr>
      </w:pPr>
      <w:r w:rsidRPr="006C4CFE">
        <w:rPr>
          <w:rFonts w:asciiTheme="majorHAnsi" w:hAnsiTheme="majorHAnsi"/>
          <w:b/>
          <w:lang w:val="en-GB"/>
        </w:rPr>
        <w:t>EXTENDED ABSTRACT</w:t>
      </w:r>
      <w:r>
        <w:rPr>
          <w:rFonts w:asciiTheme="majorHAnsi" w:hAnsiTheme="majorHAnsi"/>
          <w:b/>
          <w:lang w:val="en-GB"/>
        </w:rPr>
        <w:t>:</w:t>
      </w:r>
    </w:p>
    <w:p w14:paraId="4794F348" w14:textId="696CB91E" w:rsidR="00420BE7" w:rsidRDefault="00420BE7" w:rsidP="00910176">
      <w:pPr>
        <w:spacing w:after="120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 xml:space="preserve">a) </w:t>
      </w:r>
      <w:r w:rsidR="00787050" w:rsidRPr="006C4CFE">
        <w:rPr>
          <w:rFonts w:asciiTheme="majorHAnsi" w:hAnsiTheme="majorHAnsi"/>
          <w:b/>
          <w:lang w:val="en-GB"/>
        </w:rPr>
        <w:t>2-3 pages</w:t>
      </w:r>
      <w:r w:rsidR="00FC7B0D" w:rsidRPr="006C4CFE">
        <w:rPr>
          <w:rFonts w:asciiTheme="majorHAnsi" w:hAnsiTheme="majorHAnsi"/>
          <w:b/>
          <w:lang w:val="en-GB"/>
        </w:rPr>
        <w:t xml:space="preserve"> in general</w:t>
      </w:r>
      <w:r>
        <w:rPr>
          <w:rFonts w:asciiTheme="majorHAnsi" w:hAnsiTheme="majorHAnsi"/>
          <w:b/>
          <w:lang w:val="en-GB"/>
        </w:rPr>
        <w:t xml:space="preserve"> (deadline 15</w:t>
      </w:r>
      <w:r w:rsidRPr="00420BE7">
        <w:rPr>
          <w:rFonts w:asciiTheme="majorHAnsi" w:hAnsiTheme="majorHAnsi"/>
          <w:b/>
          <w:vertAlign w:val="superscript"/>
          <w:lang w:val="en-GB"/>
        </w:rPr>
        <w:t>th</w:t>
      </w:r>
      <w:r>
        <w:rPr>
          <w:rFonts w:asciiTheme="majorHAnsi" w:hAnsiTheme="majorHAnsi"/>
          <w:b/>
          <w:lang w:val="en-GB"/>
        </w:rPr>
        <w:t xml:space="preserve"> February 2022)</w:t>
      </w:r>
    </w:p>
    <w:p w14:paraId="60A37723" w14:textId="679DD1B1" w:rsidR="00787050" w:rsidRPr="006C4CFE" w:rsidRDefault="00420BE7" w:rsidP="00910176">
      <w:pPr>
        <w:spacing w:after="120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 xml:space="preserve">b) </w:t>
      </w:r>
      <w:r w:rsidR="00FC7B0D" w:rsidRPr="006C4CFE">
        <w:rPr>
          <w:rFonts w:asciiTheme="majorHAnsi" w:hAnsiTheme="majorHAnsi"/>
          <w:b/>
          <w:lang w:val="en-GB"/>
        </w:rPr>
        <w:t xml:space="preserve">6 pages for the application to the </w:t>
      </w:r>
      <w:r>
        <w:rPr>
          <w:rFonts w:asciiTheme="majorHAnsi" w:hAnsiTheme="majorHAnsi"/>
          <w:b/>
          <w:lang w:val="en-GB"/>
        </w:rPr>
        <w:t>Early Career R</w:t>
      </w:r>
      <w:r w:rsidR="00FC7B0D" w:rsidRPr="006C4CFE">
        <w:rPr>
          <w:rFonts w:asciiTheme="majorHAnsi" w:hAnsiTheme="majorHAnsi"/>
          <w:b/>
          <w:lang w:val="en-GB"/>
        </w:rPr>
        <w:t xml:space="preserve">esearcher </w:t>
      </w:r>
      <w:r>
        <w:rPr>
          <w:rFonts w:asciiTheme="majorHAnsi" w:hAnsiTheme="majorHAnsi"/>
          <w:b/>
          <w:lang w:val="en-GB"/>
        </w:rPr>
        <w:t>award (deadline 1</w:t>
      </w:r>
      <w:r w:rsidRPr="00420BE7">
        <w:rPr>
          <w:rFonts w:asciiTheme="majorHAnsi" w:hAnsiTheme="majorHAnsi"/>
          <w:b/>
          <w:vertAlign w:val="superscript"/>
          <w:lang w:val="en-GB"/>
        </w:rPr>
        <w:t>st</w:t>
      </w:r>
      <w:r>
        <w:rPr>
          <w:rFonts w:asciiTheme="majorHAnsi" w:hAnsiTheme="majorHAnsi"/>
          <w:b/>
          <w:lang w:val="en-GB"/>
        </w:rPr>
        <w:t xml:space="preserve"> </w:t>
      </w:r>
      <w:proofErr w:type="gramStart"/>
      <w:r>
        <w:rPr>
          <w:rFonts w:asciiTheme="majorHAnsi" w:hAnsiTheme="majorHAnsi"/>
          <w:b/>
          <w:lang w:val="en-GB"/>
        </w:rPr>
        <w:t>March,</w:t>
      </w:r>
      <w:proofErr w:type="gramEnd"/>
      <w:r>
        <w:rPr>
          <w:rFonts w:asciiTheme="majorHAnsi" w:hAnsiTheme="majorHAnsi"/>
          <w:b/>
          <w:lang w:val="en-GB"/>
        </w:rPr>
        <w:t xml:space="preserve"> 2022)</w:t>
      </w:r>
    </w:p>
    <w:p w14:paraId="7A1E574C" w14:textId="77777777" w:rsidR="00787050" w:rsidRPr="006C4CFE" w:rsidRDefault="00787050" w:rsidP="00787050">
      <w:pPr>
        <w:rPr>
          <w:rFonts w:asciiTheme="majorHAnsi" w:hAnsiTheme="majorHAnsi"/>
          <w:lang w:val="en-GB"/>
        </w:rPr>
      </w:pPr>
    </w:p>
    <w:p w14:paraId="4783E2E7" w14:textId="77777777" w:rsidR="00251D57" w:rsidRPr="006C4CFE" w:rsidRDefault="00251D57" w:rsidP="00787050">
      <w:pPr>
        <w:rPr>
          <w:rFonts w:asciiTheme="majorHAnsi" w:hAnsiTheme="majorHAnsi" w:cstheme="majorHAnsi"/>
          <w:lang w:val="en-GB"/>
        </w:rPr>
      </w:pPr>
      <w:r w:rsidRPr="006C4CFE">
        <w:rPr>
          <w:rFonts w:asciiTheme="majorHAnsi" w:hAnsiTheme="majorHAnsi" w:cstheme="majorHAnsi"/>
          <w:lang w:val="en-GB"/>
        </w:rPr>
        <w:t>• Theoretical background</w:t>
      </w:r>
    </w:p>
    <w:p w14:paraId="2BAFF715" w14:textId="77777777" w:rsidR="00251D57" w:rsidRPr="006C4CFE" w:rsidRDefault="00251D57" w:rsidP="00787050">
      <w:pPr>
        <w:rPr>
          <w:rFonts w:asciiTheme="majorHAnsi" w:hAnsiTheme="majorHAnsi" w:cstheme="majorHAnsi"/>
          <w:lang w:val="en-GB"/>
        </w:rPr>
      </w:pPr>
      <w:r w:rsidRPr="006C4CFE">
        <w:rPr>
          <w:rFonts w:asciiTheme="majorHAnsi" w:hAnsiTheme="majorHAnsi" w:cstheme="majorHAnsi"/>
          <w:lang w:val="en-GB"/>
        </w:rPr>
        <w:t>• Research questions</w:t>
      </w:r>
    </w:p>
    <w:p w14:paraId="4DB9DF18" w14:textId="77777777" w:rsidR="00251D57" w:rsidRPr="006C4CFE" w:rsidRDefault="00251D57" w:rsidP="00787050">
      <w:pPr>
        <w:rPr>
          <w:rFonts w:asciiTheme="majorHAnsi" w:hAnsiTheme="majorHAnsi" w:cstheme="majorHAnsi"/>
          <w:lang w:val="en-GB"/>
        </w:rPr>
      </w:pPr>
      <w:r w:rsidRPr="006C4CFE">
        <w:rPr>
          <w:rFonts w:asciiTheme="majorHAnsi" w:hAnsiTheme="majorHAnsi" w:cstheme="majorHAnsi"/>
          <w:lang w:val="en-GB"/>
        </w:rPr>
        <w:t>• Methodology</w:t>
      </w:r>
    </w:p>
    <w:p w14:paraId="70B558F7" w14:textId="77777777" w:rsidR="00251D57" w:rsidRPr="006C4CFE" w:rsidRDefault="00251D57" w:rsidP="00787050">
      <w:pPr>
        <w:rPr>
          <w:rFonts w:asciiTheme="majorHAnsi" w:hAnsiTheme="majorHAnsi" w:cstheme="majorHAnsi"/>
          <w:lang w:val="en-GB"/>
        </w:rPr>
      </w:pPr>
      <w:r w:rsidRPr="006C4CFE">
        <w:rPr>
          <w:rFonts w:asciiTheme="majorHAnsi" w:hAnsiTheme="majorHAnsi" w:cstheme="majorHAnsi"/>
          <w:lang w:val="en-GB"/>
        </w:rPr>
        <w:t>• Results/findings</w:t>
      </w:r>
    </w:p>
    <w:p w14:paraId="7907F9CA" w14:textId="7822EE25" w:rsidR="00787050" w:rsidRPr="006C4CFE" w:rsidRDefault="00787050" w:rsidP="00787050">
      <w:pPr>
        <w:rPr>
          <w:rFonts w:asciiTheme="majorHAnsi" w:hAnsiTheme="majorHAnsi" w:cstheme="majorHAnsi"/>
          <w:b/>
          <w:bCs/>
          <w:i/>
          <w:lang w:val="en-GB"/>
        </w:rPr>
      </w:pPr>
      <w:r w:rsidRPr="006C4CFE">
        <w:rPr>
          <w:rFonts w:asciiTheme="majorHAnsi" w:hAnsiTheme="majorHAnsi" w:cstheme="majorHAnsi"/>
          <w:lang w:val="en-GB"/>
        </w:rPr>
        <w:t>• Significant/general conclusions</w:t>
      </w:r>
    </w:p>
    <w:p w14:paraId="65B24F2B" w14:textId="6784BA1D" w:rsidR="0027714E" w:rsidRPr="006C4CFE" w:rsidRDefault="0027714E">
      <w:pPr>
        <w:rPr>
          <w:rFonts w:asciiTheme="majorHAnsi" w:hAnsiTheme="majorHAnsi"/>
          <w:lang w:val="en-GB"/>
        </w:rPr>
      </w:pPr>
    </w:p>
    <w:p w14:paraId="0F4C5D64" w14:textId="4866FB77" w:rsidR="00E25D67" w:rsidRPr="006C4CFE" w:rsidRDefault="00E25D67">
      <w:pPr>
        <w:rPr>
          <w:rFonts w:asciiTheme="majorHAnsi" w:hAnsiTheme="majorHAnsi"/>
          <w:lang w:val="en-GB"/>
        </w:rPr>
      </w:pPr>
    </w:p>
    <w:sectPr w:rsidR="00E25D67" w:rsidRPr="006C4CFE" w:rsidSect="00FD3CF2">
      <w:headerReference w:type="defaul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E6F2" w14:textId="77777777" w:rsidR="003A3A00" w:rsidRDefault="003A3A00" w:rsidP="00FD3CF2">
      <w:r>
        <w:separator/>
      </w:r>
    </w:p>
  </w:endnote>
  <w:endnote w:type="continuationSeparator" w:id="0">
    <w:p w14:paraId="3F97EA2E" w14:textId="77777777" w:rsidR="003A3A00" w:rsidRDefault="003A3A00" w:rsidP="00FD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panose1 w:val="020B08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FFBC" w14:textId="77777777" w:rsidR="003A3A00" w:rsidRDefault="003A3A00" w:rsidP="00FD3CF2">
      <w:r>
        <w:separator/>
      </w:r>
    </w:p>
  </w:footnote>
  <w:footnote w:type="continuationSeparator" w:id="0">
    <w:p w14:paraId="0BA1DBFC" w14:textId="77777777" w:rsidR="003A3A00" w:rsidRDefault="003A3A00" w:rsidP="00FD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06B6" w14:textId="21DD81B0" w:rsidR="004D777F" w:rsidRPr="002E1C59" w:rsidRDefault="004D777F" w:rsidP="00FD3CF2">
    <w:pPr>
      <w:pStyle w:val="Ttulo3"/>
      <w:jc w:val="center"/>
      <w:rPr>
        <w:rFonts w:asciiTheme="majorHAnsi" w:hAnsiTheme="majorHAnsi"/>
        <w:color w:val="0083BB"/>
        <w:sz w:val="20"/>
        <w:szCs w:val="20"/>
        <w:lang w:val="en-US"/>
      </w:rPr>
    </w:pPr>
    <w:r w:rsidRPr="002E1C59">
      <w:rPr>
        <w:rFonts w:asciiTheme="majorHAnsi" w:hAnsiTheme="majorHAnsi"/>
        <w:color w:val="0083BB"/>
        <w:sz w:val="20"/>
        <w:szCs w:val="20"/>
        <w:lang w:val="en-US"/>
      </w:rPr>
      <w:t>Abstract proposal for 20</w:t>
    </w:r>
    <w:r w:rsidR="00E25D67">
      <w:rPr>
        <w:rFonts w:asciiTheme="majorHAnsi" w:hAnsiTheme="majorHAnsi"/>
        <w:color w:val="0083BB"/>
        <w:sz w:val="20"/>
        <w:szCs w:val="20"/>
        <w:lang w:val="en-US"/>
      </w:rPr>
      <w:t>2</w:t>
    </w:r>
    <w:r w:rsidR="0072307E">
      <w:rPr>
        <w:rFonts w:asciiTheme="majorHAnsi" w:hAnsiTheme="majorHAnsi"/>
        <w:color w:val="0083BB"/>
        <w:sz w:val="20"/>
        <w:szCs w:val="20"/>
        <w:lang w:val="en-US"/>
      </w:rPr>
      <w:t>1</w:t>
    </w:r>
    <w:r w:rsidRPr="002E1C59">
      <w:rPr>
        <w:rFonts w:asciiTheme="majorHAnsi" w:hAnsiTheme="majorHAnsi"/>
        <w:color w:val="0083BB"/>
        <w:sz w:val="20"/>
        <w:szCs w:val="20"/>
        <w:lang w:val="en-US"/>
      </w:rPr>
      <w:t xml:space="preserve"> IGU Urban Commission Meeting </w:t>
    </w:r>
    <w:r w:rsidR="00E25D67">
      <w:rPr>
        <w:rFonts w:asciiTheme="majorHAnsi" w:hAnsiTheme="majorHAnsi"/>
        <w:color w:val="0083BB"/>
        <w:sz w:val="20"/>
        <w:szCs w:val="20"/>
        <w:lang w:val="en-US"/>
      </w:rPr>
      <w:t>Beirut</w:t>
    </w:r>
    <w:r w:rsidRPr="002E1C59">
      <w:rPr>
        <w:rFonts w:asciiTheme="majorHAnsi" w:hAnsiTheme="majorHAnsi"/>
        <w:color w:val="0083BB"/>
        <w:sz w:val="20"/>
        <w:szCs w:val="20"/>
        <w:lang w:val="en-US"/>
      </w:rPr>
      <w:t xml:space="preserve"> </w:t>
    </w:r>
    <w:r w:rsidR="0072307E">
      <w:rPr>
        <w:rFonts w:asciiTheme="majorHAnsi" w:hAnsiTheme="majorHAnsi"/>
        <w:color w:val="0083BB"/>
        <w:sz w:val="20"/>
        <w:szCs w:val="20"/>
        <w:lang w:val="en-US"/>
      </w:rPr>
      <w:t>–</w:t>
    </w:r>
    <w:r w:rsidRPr="002E1C59">
      <w:rPr>
        <w:rFonts w:asciiTheme="majorHAnsi" w:hAnsiTheme="majorHAnsi"/>
        <w:color w:val="0083BB"/>
        <w:sz w:val="20"/>
        <w:szCs w:val="20"/>
        <w:lang w:val="en-US"/>
      </w:rPr>
      <w:t xml:space="preserve"> </w:t>
    </w:r>
    <w:r w:rsidR="00E25D67">
      <w:rPr>
        <w:rFonts w:asciiTheme="majorHAnsi" w:hAnsiTheme="majorHAnsi"/>
        <w:color w:val="0083BB"/>
        <w:sz w:val="20"/>
        <w:szCs w:val="20"/>
        <w:lang w:val="en-US"/>
      </w:rPr>
      <w:t>2</w:t>
    </w:r>
    <w:r w:rsidR="0072307E">
      <w:rPr>
        <w:rFonts w:asciiTheme="majorHAnsi" w:hAnsiTheme="majorHAnsi"/>
        <w:color w:val="0083BB"/>
        <w:sz w:val="20"/>
        <w:szCs w:val="20"/>
        <w:lang w:val="en-US"/>
      </w:rPr>
      <w:t>2nd</w:t>
    </w:r>
    <w:r w:rsidRPr="002E1C59">
      <w:rPr>
        <w:rFonts w:asciiTheme="majorHAnsi" w:hAnsiTheme="majorHAnsi"/>
        <w:color w:val="0083BB"/>
        <w:sz w:val="20"/>
        <w:szCs w:val="20"/>
        <w:lang w:val="en-US"/>
      </w:rPr>
      <w:t xml:space="preserve"> -</w:t>
    </w:r>
    <w:r w:rsidR="00E25D67">
      <w:rPr>
        <w:rFonts w:asciiTheme="majorHAnsi" w:hAnsiTheme="majorHAnsi"/>
        <w:color w:val="0083BB"/>
        <w:sz w:val="20"/>
        <w:szCs w:val="20"/>
        <w:lang w:val="en-US"/>
      </w:rPr>
      <w:t>2</w:t>
    </w:r>
    <w:r w:rsidR="0072307E">
      <w:rPr>
        <w:rFonts w:asciiTheme="majorHAnsi" w:hAnsiTheme="majorHAnsi"/>
        <w:color w:val="0083BB"/>
        <w:sz w:val="20"/>
        <w:szCs w:val="20"/>
        <w:lang w:val="en-US"/>
      </w:rPr>
      <w:t>8</w:t>
    </w:r>
    <w:r w:rsidRPr="002E1C59">
      <w:rPr>
        <w:rFonts w:asciiTheme="majorHAnsi" w:hAnsiTheme="majorHAnsi"/>
        <w:color w:val="0083BB"/>
        <w:sz w:val="20"/>
        <w:szCs w:val="20"/>
        <w:lang w:val="en-US"/>
      </w:rPr>
      <w:t>th August 20</w:t>
    </w:r>
    <w:r w:rsidR="00E25D67">
      <w:rPr>
        <w:rFonts w:asciiTheme="majorHAnsi" w:hAnsiTheme="majorHAnsi"/>
        <w:color w:val="0083BB"/>
        <w:sz w:val="20"/>
        <w:szCs w:val="20"/>
        <w:lang w:val="en-US"/>
      </w:rPr>
      <w:t>2</w:t>
    </w:r>
    <w:r w:rsidR="0072307E">
      <w:rPr>
        <w:rFonts w:asciiTheme="majorHAnsi" w:hAnsiTheme="majorHAnsi"/>
        <w:color w:val="0083BB"/>
        <w:sz w:val="20"/>
        <w:szCs w:val="20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17916"/>
    <w:multiLevelType w:val="hybridMultilevel"/>
    <w:tmpl w:val="2AA095D6"/>
    <w:lvl w:ilvl="0" w:tplc="BFAA6A3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28D1"/>
    <w:multiLevelType w:val="hybridMultilevel"/>
    <w:tmpl w:val="35767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41"/>
    <w:rsid w:val="00000B73"/>
    <w:rsid w:val="000859F9"/>
    <w:rsid w:val="00114346"/>
    <w:rsid w:val="0019544D"/>
    <w:rsid w:val="0024216A"/>
    <w:rsid w:val="00251D57"/>
    <w:rsid w:val="0027714E"/>
    <w:rsid w:val="0028230A"/>
    <w:rsid w:val="00296275"/>
    <w:rsid w:val="002B6F9A"/>
    <w:rsid w:val="002E1C59"/>
    <w:rsid w:val="003100FF"/>
    <w:rsid w:val="003855CB"/>
    <w:rsid w:val="003A3A00"/>
    <w:rsid w:val="003A553E"/>
    <w:rsid w:val="003D2C54"/>
    <w:rsid w:val="004006D0"/>
    <w:rsid w:val="00420BE7"/>
    <w:rsid w:val="00492801"/>
    <w:rsid w:val="004D777F"/>
    <w:rsid w:val="00564297"/>
    <w:rsid w:val="005F2932"/>
    <w:rsid w:val="00643478"/>
    <w:rsid w:val="006A71CE"/>
    <w:rsid w:val="006C4CFE"/>
    <w:rsid w:val="00706F7E"/>
    <w:rsid w:val="0072307E"/>
    <w:rsid w:val="00723C3E"/>
    <w:rsid w:val="00730B89"/>
    <w:rsid w:val="0073285D"/>
    <w:rsid w:val="00787050"/>
    <w:rsid w:val="007D2739"/>
    <w:rsid w:val="007D354D"/>
    <w:rsid w:val="00810CEE"/>
    <w:rsid w:val="0082781C"/>
    <w:rsid w:val="00832931"/>
    <w:rsid w:val="008A20C4"/>
    <w:rsid w:val="00910176"/>
    <w:rsid w:val="009350FE"/>
    <w:rsid w:val="0097267B"/>
    <w:rsid w:val="009A17C4"/>
    <w:rsid w:val="009F3571"/>
    <w:rsid w:val="00A05B26"/>
    <w:rsid w:val="00A21F2B"/>
    <w:rsid w:val="00A6480D"/>
    <w:rsid w:val="00B013BC"/>
    <w:rsid w:val="00B360A2"/>
    <w:rsid w:val="00B679F2"/>
    <w:rsid w:val="00B96358"/>
    <w:rsid w:val="00C84641"/>
    <w:rsid w:val="00CC3ACB"/>
    <w:rsid w:val="00D0085A"/>
    <w:rsid w:val="00D0183F"/>
    <w:rsid w:val="00D34D2B"/>
    <w:rsid w:val="00D35BAF"/>
    <w:rsid w:val="00D36113"/>
    <w:rsid w:val="00D54DA7"/>
    <w:rsid w:val="00E12C4E"/>
    <w:rsid w:val="00E25D67"/>
    <w:rsid w:val="00E80731"/>
    <w:rsid w:val="00EF133C"/>
    <w:rsid w:val="00F32765"/>
    <w:rsid w:val="00F45C81"/>
    <w:rsid w:val="00F6435B"/>
    <w:rsid w:val="00FB08D5"/>
    <w:rsid w:val="00FB4339"/>
    <w:rsid w:val="00FB4547"/>
    <w:rsid w:val="00FC7B0D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40C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7B0D"/>
    <w:rPr>
      <w:rFonts w:ascii="Times New Roman" w:eastAsia="Times New Roman" w:hAnsi="Times New Roman" w:cs="Times New Roman"/>
    </w:rPr>
  </w:style>
  <w:style w:type="paragraph" w:styleId="Ttulo3">
    <w:name w:val="heading 3"/>
    <w:basedOn w:val="Normal"/>
    <w:link w:val="Ttulo3Car"/>
    <w:uiPriority w:val="9"/>
    <w:qFormat/>
    <w:rsid w:val="00F45C81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76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765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F45C81"/>
    <w:rPr>
      <w:rFonts w:ascii="Times" w:hAnsi="Times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F45C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714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D3CF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D3CF2"/>
  </w:style>
  <w:style w:type="paragraph" w:styleId="Piedepgina">
    <w:name w:val="footer"/>
    <w:basedOn w:val="Normal"/>
    <w:link w:val="PiedepginaCar"/>
    <w:uiPriority w:val="99"/>
    <w:unhideWhenUsed/>
    <w:rsid w:val="00FD3CF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3CF2"/>
  </w:style>
  <w:style w:type="character" w:styleId="Hipervnculo">
    <w:name w:val="Hyperlink"/>
    <w:uiPriority w:val="99"/>
    <w:rsid w:val="00D35BAF"/>
    <w:rPr>
      <w:color w:val="0563C1"/>
      <w:u w:val="single"/>
    </w:rPr>
  </w:style>
  <w:style w:type="table" w:styleId="Tablaconcuadrcula">
    <w:name w:val="Table Grid"/>
    <w:basedOn w:val="Tablanormal"/>
    <w:rsid w:val="00787050"/>
    <w:rPr>
      <w:rFonts w:ascii="Calibri" w:eastAsia="SimSu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1D57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1D5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1D57"/>
    <w:rPr>
      <w:vertAlign w:val="superscript"/>
    </w:rPr>
  </w:style>
  <w:style w:type="paragraph" w:styleId="Prrafodelista">
    <w:name w:val="List Paragraph"/>
    <w:basedOn w:val="Normal"/>
    <w:uiPriority w:val="34"/>
    <w:qFormat/>
    <w:rsid w:val="0024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C58A-6082-4C4C-A986-AC347688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Abstract proposal for 2018 IGU Urban Commission Meeting  Montreal – 12th-17th Au</vt:lpstr>
    </vt:vector>
  </TitlesOfParts>
  <Manager/>
  <Company/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Rogov</dc:creator>
  <cp:keywords/>
  <dc:description/>
  <cp:lastModifiedBy>PIÑEIRA MANTIÑAN MARIA JOSE</cp:lastModifiedBy>
  <cp:revision>3</cp:revision>
  <dcterms:created xsi:type="dcterms:W3CDTF">2021-12-13T12:06:00Z</dcterms:created>
  <dcterms:modified xsi:type="dcterms:W3CDTF">2021-12-13T12:07:00Z</dcterms:modified>
  <cp:category/>
</cp:coreProperties>
</file>